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C402B" w14:textId="77777777" w:rsidR="00F613B5" w:rsidRDefault="00F613B5" w:rsidP="00F613B5">
      <w:r w:rsidRPr="000B6E9C">
        <w:t xml:space="preserve">Lisätiedot: </w:t>
      </w:r>
      <w:r>
        <w:tab/>
      </w:r>
      <w:r w:rsidRPr="000B6E9C">
        <w:t xml:space="preserve">ylijohtaja Tarja Haaranen, p. 02 9525 0282, </w:t>
      </w:r>
      <w:hyperlink r:id="rId10" w:history="1">
        <w:r w:rsidRPr="0093647F">
          <w:rPr>
            <w:rStyle w:val="Hyperlinkki"/>
          </w:rPr>
          <w:t>tarja.haaranen@gov.fi</w:t>
        </w:r>
      </w:hyperlink>
      <w:r w:rsidRPr="000B6E9C">
        <w:t xml:space="preserve"> </w:t>
      </w:r>
    </w:p>
    <w:p w14:paraId="7F3356F9" w14:textId="747FC2B6" w:rsidR="00F613B5" w:rsidRDefault="00F613B5" w:rsidP="00F613B5">
      <w:pPr>
        <w:ind w:firstLine="1304"/>
        <w:rPr>
          <w:rStyle w:val="Hyperlinkki"/>
        </w:rPr>
      </w:pPr>
      <w:r w:rsidRPr="000B6E9C">
        <w:t xml:space="preserve">kehittämisjohtaja Juho Korpi, p. 02 9525 0136, </w:t>
      </w:r>
      <w:hyperlink r:id="rId11" w:history="1">
        <w:r w:rsidRPr="0093647F">
          <w:rPr>
            <w:rStyle w:val="Hyperlinkki"/>
          </w:rPr>
          <w:t>juho.korpi@gov.fi</w:t>
        </w:r>
      </w:hyperlink>
    </w:p>
    <w:p w14:paraId="645DABF0" w14:textId="77777777" w:rsidR="00F613B5" w:rsidRDefault="00F613B5" w:rsidP="00F613B5">
      <w:pPr>
        <w:ind w:firstLine="1304"/>
        <w:rPr>
          <w:b/>
        </w:rPr>
      </w:pPr>
      <w:bookmarkStart w:id="0" w:name="_GoBack"/>
      <w:bookmarkEnd w:id="0"/>
    </w:p>
    <w:p w14:paraId="2AF45EAF" w14:textId="789ECD35" w:rsidR="006C5129" w:rsidRPr="00C51EA7" w:rsidRDefault="000B1594">
      <w:pPr>
        <w:rPr>
          <w:b/>
        </w:rPr>
      </w:pPr>
      <w:r>
        <w:rPr>
          <w:b/>
        </w:rPr>
        <w:t>Vahvistetaan</w:t>
      </w:r>
      <w:r w:rsidR="006C5129" w:rsidRPr="00C51EA7">
        <w:rPr>
          <w:b/>
        </w:rPr>
        <w:t xml:space="preserve"> luontolailla puitteet luonnon monimuotoisuutta koskevalle suunnittelujärjestelmälle</w:t>
      </w:r>
      <w:r w:rsidR="003E3E6D">
        <w:rPr>
          <w:b/>
        </w:rPr>
        <w:t xml:space="preserve"> ja jatketaan biodiversiteettilainsäädännön kehittämistä</w:t>
      </w:r>
    </w:p>
    <w:p w14:paraId="2AF45EB0" w14:textId="77777777" w:rsidR="005203E8" w:rsidRDefault="006C5129" w:rsidP="005203E8">
      <w:r w:rsidRPr="006C5129">
        <w:t>Suomi on sitoutunut parantamaan luontoympäristön tilaa ja pysäyttämään luonnon monimuotoisuuden köyhtymisen vuoteen 2030 mennessä</w:t>
      </w:r>
      <w:r>
        <w:t>. Toimet lu</w:t>
      </w:r>
      <w:r w:rsidRPr="006C5129">
        <w:t xml:space="preserve">ontokadon pysäyttämiseksi vaikuttavat ratkaisevasti </w:t>
      </w:r>
      <w:r w:rsidR="001D10B2">
        <w:t xml:space="preserve">paitsi </w:t>
      </w:r>
      <w:r w:rsidRPr="006C5129">
        <w:t>tule</w:t>
      </w:r>
      <w:r w:rsidR="001D10B2">
        <w:t xml:space="preserve">vien sukupolvien hyvinvointiin ja </w:t>
      </w:r>
      <w:r w:rsidRPr="006C5129">
        <w:t xml:space="preserve">ympäristön tilaan </w:t>
      </w:r>
      <w:r>
        <w:t xml:space="preserve">myös </w:t>
      </w:r>
      <w:r w:rsidRPr="006C5129">
        <w:t xml:space="preserve">Suomen julkisen talouden pitkän aikavälin kestävyyteen. </w:t>
      </w:r>
      <w:r>
        <w:t>Luonnon köyhtymisen</w:t>
      </w:r>
      <w:r w:rsidRPr="006C5129">
        <w:t xml:space="preserve"> vaikutukset koskettavat kaikkia sektoreit</w:t>
      </w:r>
      <w:r>
        <w:t>a ja toimijoita yhteiskunnassa, ja y</w:t>
      </w:r>
      <w:r w:rsidRPr="006C5129">
        <w:t xml:space="preserve">li 50 </w:t>
      </w:r>
      <w:r w:rsidR="001D10B2">
        <w:t>%</w:t>
      </w:r>
      <w:r w:rsidRPr="006C5129">
        <w:t xml:space="preserve"> kaikesta taloudellisesta toiminnasta on riippuvainen luonnon monimuotoisuudesta.</w:t>
      </w:r>
      <w:r w:rsidR="005203E8" w:rsidRPr="005203E8">
        <w:t xml:space="preserve"> </w:t>
      </w:r>
      <w:r w:rsidR="005203E8" w:rsidRPr="006C5129">
        <w:t>Luonnon monimuotoisuuden vähenemiselle tunnistetaan viisi pääasiallista suoraa syytä; maan- ja vesistöjen käyttö, luonnonvarojen käyttö, ilmastonmuutos, saastuminen sekä haitalliset vieraslajit. Lisäksi luonnon monimuotoisuutta uhkaavat monet epäsuorat syyt</w:t>
      </w:r>
      <w:r w:rsidR="005203E8">
        <w:t xml:space="preserve">. </w:t>
      </w:r>
    </w:p>
    <w:p w14:paraId="2AF45EB1" w14:textId="77777777" w:rsidR="00482946" w:rsidRDefault="00482946">
      <w:r w:rsidRPr="00482946">
        <w:t>Biodiversiteetin suojelemiseksi tarvi</w:t>
      </w:r>
      <w:r>
        <w:t>taan tuotantosektorit läpäiseviä</w:t>
      </w:r>
      <w:r w:rsidRPr="00482946">
        <w:t xml:space="preserve"> sääntelykeinoja. </w:t>
      </w:r>
      <w:r w:rsidR="00C51EA7">
        <w:t xml:space="preserve">Uudistettu luonnonsuojelulaki </w:t>
      </w:r>
      <w:r w:rsidR="005464A6">
        <w:t xml:space="preserve">(9/2023) </w:t>
      </w:r>
      <w:r w:rsidR="00C51EA7">
        <w:t xml:space="preserve">antaa tärkeitä </w:t>
      </w:r>
      <w:r w:rsidR="00804D0B">
        <w:t>säädöspohjaisia välineitä</w:t>
      </w:r>
      <w:r w:rsidR="00C51EA7">
        <w:t xml:space="preserve"> jo </w:t>
      </w:r>
      <w:r w:rsidR="00C51EA7" w:rsidRPr="00DD7440">
        <w:t>heikentyneen ja uhanalaisen</w:t>
      </w:r>
      <w:r w:rsidR="00C51EA7">
        <w:t xml:space="preserve"> luonnon suojelemiseksi. </w:t>
      </w:r>
      <w:r w:rsidR="005203E8">
        <w:t>L</w:t>
      </w:r>
      <w:r w:rsidR="005203E8" w:rsidRPr="005203E8">
        <w:t xml:space="preserve">uonnonsuojelulain mukaisten </w:t>
      </w:r>
      <w:r w:rsidR="005203E8">
        <w:t xml:space="preserve">uhanalaisten </w:t>
      </w:r>
      <w:r w:rsidR="005203E8" w:rsidRPr="005203E8">
        <w:t xml:space="preserve">luontoarvojen ulkopuolella luontokadon hillintään on </w:t>
      </w:r>
      <w:r w:rsidR="005203E8">
        <w:t xml:space="preserve">kuitenkin vain vähän </w:t>
      </w:r>
      <w:r w:rsidR="005203E8" w:rsidRPr="005203E8">
        <w:t>tavoitteita ja keinoja</w:t>
      </w:r>
      <w:r w:rsidR="005203E8">
        <w:t xml:space="preserve">. </w:t>
      </w:r>
      <w:r w:rsidR="001860A0">
        <w:t>L</w:t>
      </w:r>
      <w:r w:rsidR="005203E8">
        <w:t xml:space="preserve">uontoa koskeva lainsäädännön haasteena on pistemäisyys ja hajaantuminen </w:t>
      </w:r>
      <w:r w:rsidR="005203E8" w:rsidRPr="005203E8">
        <w:t>useiden sektorilakien alle</w:t>
      </w:r>
      <w:r w:rsidR="005203E8">
        <w:t xml:space="preserve">. </w:t>
      </w:r>
      <w:r w:rsidR="003E3E6D">
        <w:t xml:space="preserve">Yhtenä selkeänä </w:t>
      </w:r>
      <w:r w:rsidR="00DD7440">
        <w:t>puutteena</w:t>
      </w:r>
      <w:r w:rsidR="003E3E6D">
        <w:t xml:space="preserve"> on, että </w:t>
      </w:r>
      <w:r w:rsidR="006C5129">
        <w:t xml:space="preserve">Suomessa ei ole järjestelmää, jolla luonnon tilaan vaikuttavia toimia ohjattaisiin </w:t>
      </w:r>
      <w:r w:rsidR="00453AF4">
        <w:t xml:space="preserve">koordinoidusti </w:t>
      </w:r>
      <w:r w:rsidR="006C5129">
        <w:t xml:space="preserve">tai suunniteltaisiin tavoitteellisesti. Ilmastonmuutoksen osalta tilanne on toinen; ilmastolaki sisältää muun muassa ilmastopolitiikan tavoitteet sekä </w:t>
      </w:r>
      <w:r w:rsidR="00627C35">
        <w:t>eri</w:t>
      </w:r>
      <w:r w:rsidR="006C5129">
        <w:t xml:space="preserve"> </w:t>
      </w:r>
      <w:r w:rsidR="00627C35">
        <w:t>viranomaisia</w:t>
      </w:r>
      <w:r w:rsidR="006C5129">
        <w:t xml:space="preserve"> </w:t>
      </w:r>
      <w:r w:rsidR="00627C35">
        <w:t>velvoittavan</w:t>
      </w:r>
      <w:r w:rsidR="006C5129">
        <w:t xml:space="preserve"> suunnittelumekanismin</w:t>
      </w:r>
      <w:r w:rsidR="00627C35">
        <w:t xml:space="preserve"> ilmastonmuutoksen hillinnälle ja sopeutumiselle</w:t>
      </w:r>
      <w:r w:rsidR="006C5129">
        <w:t xml:space="preserve">. </w:t>
      </w:r>
    </w:p>
    <w:p w14:paraId="2AF45EB2" w14:textId="77777777" w:rsidR="001D10B2" w:rsidRDefault="00627C35" w:rsidP="00B717CE">
      <w:r>
        <w:t xml:space="preserve">Uudella </w:t>
      </w:r>
      <w:r w:rsidRPr="003E3E6D">
        <w:t>luontolailla</w:t>
      </w:r>
      <w:r>
        <w:t xml:space="preserve"> säädettäisiin luonnon monimuotoisuuden turvaamisen tavoitteista </w:t>
      </w:r>
      <w:r w:rsidR="000B1594">
        <w:t>ja</w:t>
      </w:r>
      <w:r>
        <w:t xml:space="preserve"> vahvistettaisiin hallinnonalojen rajat ylittävän suunnittelujärjestelmän puitteet.</w:t>
      </w:r>
      <w:r w:rsidR="005203E8" w:rsidRPr="005203E8">
        <w:rPr>
          <w:rFonts w:eastAsia="Times New Roman" w:cs="Times New Roman"/>
          <w:szCs w:val="24"/>
        </w:rPr>
        <w:t xml:space="preserve"> </w:t>
      </w:r>
      <w:r w:rsidR="003E3E6D">
        <w:rPr>
          <w:rFonts w:eastAsia="Times New Roman" w:cs="Times New Roman"/>
          <w:szCs w:val="24"/>
        </w:rPr>
        <w:t>Luonnonsuojelulain uudistuksen jälkeen tämä olisi seuraava askel biodiversiteettilainsäädännön kehittämisessä. Luontol</w:t>
      </w:r>
      <w:r w:rsidR="005203E8">
        <w:rPr>
          <w:rFonts w:eastAsia="Times New Roman" w:cs="Times New Roman"/>
          <w:szCs w:val="24"/>
        </w:rPr>
        <w:t xml:space="preserve">akiin kirjattaisiin </w:t>
      </w:r>
      <w:r w:rsidR="005203E8" w:rsidRPr="005203E8">
        <w:t>tavoitte</w:t>
      </w:r>
      <w:r w:rsidR="005203E8">
        <w:t>et eri aikaväleille ja säädettäisiin</w:t>
      </w:r>
      <w:r w:rsidR="005203E8" w:rsidRPr="005203E8">
        <w:t xml:space="preserve"> tähän liittyvien tieto- ja suunnittelujärjestelmien oikeudellinen perusta</w:t>
      </w:r>
      <w:r w:rsidR="005203E8">
        <w:t>.</w:t>
      </w:r>
      <w:r>
        <w:t xml:space="preserve"> </w:t>
      </w:r>
      <w:r w:rsidR="00C51EA7">
        <w:t xml:space="preserve">Lakiin kirjattavana </w:t>
      </w:r>
      <w:r w:rsidR="009A72AC">
        <w:t xml:space="preserve">pidemmän aikavälin </w:t>
      </w:r>
      <w:r w:rsidR="00C51EA7">
        <w:t xml:space="preserve">tavoitteena </w:t>
      </w:r>
      <w:r w:rsidR="00825028">
        <w:t>voisi olla</w:t>
      </w:r>
      <w:r w:rsidR="00C51EA7">
        <w:t xml:space="preserve"> </w:t>
      </w:r>
      <w:r w:rsidR="00825028" w:rsidRPr="00825028">
        <w:t xml:space="preserve">luontopositiivisuuden saavuttaminen </w:t>
      </w:r>
      <w:r w:rsidR="00825028">
        <w:t xml:space="preserve">ja ensi vaiheessa </w:t>
      </w:r>
      <w:r w:rsidR="00C51EA7">
        <w:t xml:space="preserve">luonnon monimuotoisuuden köyhtymisen pysäyttäminen, </w:t>
      </w:r>
      <w:r w:rsidR="00681331">
        <w:t xml:space="preserve">johon Suomi on </w:t>
      </w:r>
      <w:r w:rsidR="00DD7440">
        <w:t xml:space="preserve">myös </w:t>
      </w:r>
      <w:r w:rsidR="00681331">
        <w:t xml:space="preserve">EU-tasolla ja kansainvälisillä sopimuksilla sitoutunut. </w:t>
      </w:r>
      <w:r w:rsidR="00C51EA7">
        <w:t>Luontolain</w:t>
      </w:r>
      <w:r w:rsidR="00C51EA7" w:rsidRPr="00C51EA7">
        <w:t xml:space="preserve"> ohjausvaikutus perustu</w:t>
      </w:r>
      <w:r w:rsidR="00C51EA7">
        <w:t xml:space="preserve">isi </w:t>
      </w:r>
      <w:r w:rsidR="00C51EA7" w:rsidRPr="00C51EA7">
        <w:t>suunnittelujärjestelmään</w:t>
      </w:r>
      <w:r w:rsidR="000D2586">
        <w:t xml:space="preserve">, joka </w:t>
      </w:r>
      <w:r w:rsidR="000D2586" w:rsidRPr="003E3E6D">
        <w:t>velvoittaisi viranomaisia</w:t>
      </w:r>
      <w:r w:rsidR="00C51EA7" w:rsidRPr="00C51EA7">
        <w:t>.</w:t>
      </w:r>
      <w:r w:rsidR="00C51EA7">
        <w:t xml:space="preserve"> </w:t>
      </w:r>
      <w:r w:rsidR="00C51EA7" w:rsidRPr="00C51EA7">
        <w:t xml:space="preserve">Suunnitelmissa </w:t>
      </w:r>
      <w:r w:rsidR="00C51EA7">
        <w:t>asetettaisiin</w:t>
      </w:r>
      <w:r w:rsidR="00C51EA7" w:rsidRPr="00C51EA7">
        <w:t xml:space="preserve"> tavoitteet </w:t>
      </w:r>
      <w:r w:rsidR="00C51EA7">
        <w:t>luonnon tilan turvaamiseksi ja parantamiseksi</w:t>
      </w:r>
      <w:r w:rsidR="00C51EA7" w:rsidRPr="00C51EA7">
        <w:t xml:space="preserve"> sekä näiden tavoitteiden saavuttamiseksi tarvittavat toimet.</w:t>
      </w:r>
      <w:r w:rsidR="00C51EA7">
        <w:t xml:space="preserve"> </w:t>
      </w:r>
      <w:r>
        <w:t xml:space="preserve">Suunnitelmavelvoite olisi tehokasta kohdistaa monimuotoisuuden </w:t>
      </w:r>
      <w:r w:rsidR="00482946">
        <w:t xml:space="preserve">ja sen hupenemisen </w:t>
      </w:r>
      <w:r>
        <w:t>kannalta keskeisille hallinnon sektoreille.</w:t>
      </w:r>
      <w:r w:rsidR="005464A6">
        <w:t xml:space="preserve"> Ilmastonmuutoksen ja luontokadon keskinäiskytkentöjen vuoksi </w:t>
      </w:r>
      <w:r w:rsidR="00DD7440">
        <w:t>luonto</w:t>
      </w:r>
      <w:r w:rsidR="00681331">
        <w:t>suunnitelmat</w:t>
      </w:r>
      <w:r w:rsidR="005464A6">
        <w:t xml:space="preserve"> olisi yhteensovitettava ilmastolain mukaisten ilmastopolitiikan suunnitelmien kanssa.</w:t>
      </w:r>
      <w:r w:rsidR="001D10B2">
        <w:t xml:space="preserve"> </w:t>
      </w:r>
      <w:r w:rsidR="00804D0B">
        <w:t>Luontol</w:t>
      </w:r>
      <w:r>
        <w:t>aissa</w:t>
      </w:r>
      <w:r w:rsidR="00804D0B">
        <w:t xml:space="preserve"> </w:t>
      </w:r>
      <w:r>
        <w:t>o</w:t>
      </w:r>
      <w:r w:rsidR="00681331">
        <w:t xml:space="preserve">lisi tarpeen säätää myös </w:t>
      </w:r>
      <w:r w:rsidR="005464A6">
        <w:t xml:space="preserve">suunnitelmien ja toimien vaikutusten </w:t>
      </w:r>
      <w:r w:rsidR="006C5129" w:rsidRPr="006C5129">
        <w:t>seura</w:t>
      </w:r>
      <w:r w:rsidR="00681331">
        <w:t>nnasta</w:t>
      </w:r>
      <w:r w:rsidR="006C5129" w:rsidRPr="006C5129">
        <w:t>.</w:t>
      </w:r>
      <w:r>
        <w:t xml:space="preserve"> </w:t>
      </w:r>
    </w:p>
    <w:p w14:paraId="2AF45EB3" w14:textId="77777777" w:rsidR="005203E8" w:rsidRPr="005203E8" w:rsidRDefault="00055F4D" w:rsidP="005203E8">
      <w:r>
        <w:t>Luontolaki</w:t>
      </w:r>
      <w:r w:rsidRPr="005464A6">
        <w:t xml:space="preserve"> toteuttaisi osaltaan Suomea sitovia </w:t>
      </w:r>
      <w:r>
        <w:t xml:space="preserve">luonnon monimuotoisuuden köyhtymisen pysäyttämiseen liittyviä </w:t>
      </w:r>
      <w:r w:rsidRPr="005464A6">
        <w:t>EU-lainsää</w:t>
      </w:r>
      <w:r>
        <w:t xml:space="preserve">dännön ja kansainvälisen </w:t>
      </w:r>
      <w:r w:rsidRPr="005464A6">
        <w:t>sääntelyn velvoitteita.</w:t>
      </w:r>
      <w:r w:rsidR="005203E8" w:rsidRPr="00F27FA5">
        <w:t xml:space="preserve"> L</w:t>
      </w:r>
      <w:r w:rsidR="005203E8" w:rsidRPr="005203E8">
        <w:t xml:space="preserve">uontolaki </w:t>
      </w:r>
      <w:r w:rsidR="005203E8">
        <w:t xml:space="preserve">myös </w:t>
      </w:r>
      <w:r w:rsidR="005203E8" w:rsidRPr="005203E8">
        <w:t xml:space="preserve">tarjoaisi kansalaisille ja yrityksille ennakoitavuutta ja avoimuutta, joita ne tarvitsevat vastuullisuuden osoittamiseksi ja muutoksen toteuttamiseksi. </w:t>
      </w:r>
    </w:p>
    <w:p w14:paraId="2AF45EB4" w14:textId="77777777" w:rsidR="00F27FA5" w:rsidRDefault="00B717CE">
      <w:r>
        <w:t>Lainsäädännön valmistelu</w:t>
      </w:r>
      <w:r w:rsidR="00453AF4">
        <w:t xml:space="preserve">ssa tulisi </w:t>
      </w:r>
      <w:r w:rsidR="003E3E6D">
        <w:t xml:space="preserve">ratkaista </w:t>
      </w:r>
      <w:r w:rsidR="009A72AC">
        <w:t xml:space="preserve">mm. </w:t>
      </w:r>
      <w:r w:rsidR="001D10B2">
        <w:t>suunni</w:t>
      </w:r>
      <w:r w:rsidR="00453AF4">
        <w:t xml:space="preserve">telmavelvoitteen </w:t>
      </w:r>
      <w:r w:rsidR="009F7703">
        <w:t xml:space="preserve">tarkempi sisältö ja </w:t>
      </w:r>
      <w:r w:rsidR="00453AF4">
        <w:t>kohdentaminen</w:t>
      </w:r>
      <w:r w:rsidR="001D10B2">
        <w:t>. L</w:t>
      </w:r>
      <w:r w:rsidR="005464A6">
        <w:t xml:space="preserve">isäksi </w:t>
      </w:r>
      <w:r w:rsidR="001D10B2">
        <w:t xml:space="preserve">valmistelussa olisi </w:t>
      </w:r>
      <w:r>
        <w:t xml:space="preserve">varmistettava </w:t>
      </w:r>
      <w:r w:rsidR="00055F4D">
        <w:t>sääntelyn</w:t>
      </w:r>
      <w:r>
        <w:t xml:space="preserve"> y</w:t>
      </w:r>
      <w:r w:rsidR="00055F4D">
        <w:t>hteensopivuus muun kansallisen lainsäädännön kanssa</w:t>
      </w:r>
      <w:r w:rsidR="00681331" w:rsidRPr="00681331">
        <w:t xml:space="preserve"> </w:t>
      </w:r>
      <w:r w:rsidR="00055F4D">
        <w:t>sekä</w:t>
      </w:r>
      <w:r w:rsidR="008158FE">
        <w:t xml:space="preserve"> arvioitava</w:t>
      </w:r>
      <w:r w:rsidR="001D10B2">
        <w:t xml:space="preserve"> muun muassa se</w:t>
      </w:r>
      <w:r w:rsidR="00681331">
        <w:t xml:space="preserve">, olisiko lakiin syytä sisällyttää </w:t>
      </w:r>
      <w:r w:rsidR="00B94DDC">
        <w:t xml:space="preserve">velvoittavampia </w:t>
      </w:r>
      <w:r w:rsidR="00B0218A">
        <w:t>säännöksiä</w:t>
      </w:r>
      <w:r w:rsidR="00681331">
        <w:t xml:space="preserve"> </w:t>
      </w:r>
      <w:r w:rsidR="00B94DDC">
        <w:t xml:space="preserve">esimerkiksi </w:t>
      </w:r>
      <w:r w:rsidR="00B0218A">
        <w:t>suunnitelmien</w:t>
      </w:r>
      <w:r w:rsidR="00055F4D">
        <w:t xml:space="preserve"> huomioon ottamisesta</w:t>
      </w:r>
      <w:r w:rsidR="00681331">
        <w:t>.</w:t>
      </w:r>
      <w:r w:rsidR="001D10B2">
        <w:t xml:space="preserve"> </w:t>
      </w:r>
    </w:p>
    <w:p w14:paraId="2AF45EB5" w14:textId="2203E9FC" w:rsidR="00055F4D" w:rsidRDefault="00055F4D">
      <w:r>
        <w:lastRenderedPageBreak/>
        <w:t xml:space="preserve">Parhaillaan on käynnissä oikeudellinen </w:t>
      </w:r>
      <w:r w:rsidRPr="00453AF4">
        <w:t>selvitys</w:t>
      </w:r>
      <w:r w:rsidR="001D10B2" w:rsidRPr="00453AF4">
        <w:t xml:space="preserve"> </w:t>
      </w:r>
      <w:r w:rsidR="00453AF4" w:rsidRPr="00453AF4">
        <w:rPr>
          <w:bCs/>
        </w:rPr>
        <w:t>luonnon</w:t>
      </w:r>
      <w:r w:rsidR="00453AF4" w:rsidRPr="00453AF4">
        <w:t xml:space="preserve"> monimuotoisuutta turvaavan lainsäädännön </w:t>
      </w:r>
      <w:r w:rsidR="006E3699">
        <w:t xml:space="preserve">yleisestä </w:t>
      </w:r>
      <w:r w:rsidRPr="00453AF4">
        <w:t>kehittämisestä, jota koskeva raportti valmistuu maaliskuun puoliväliin 2023 mennessä.</w:t>
      </w:r>
      <w:r w:rsidR="005936CD" w:rsidRPr="00453AF4">
        <w:t xml:space="preserve"> </w:t>
      </w:r>
    </w:p>
    <w:p w14:paraId="0B3429F6" w14:textId="7ED4DA7B" w:rsidR="000B6E9C" w:rsidRDefault="000B6E9C" w:rsidP="000B6E9C">
      <w:pPr>
        <w:ind w:firstLine="1304"/>
      </w:pPr>
      <w:r>
        <w:t xml:space="preserve"> </w:t>
      </w:r>
    </w:p>
    <w:sectPr w:rsidR="000B6E9C" w:rsidSect="000B6E9C">
      <w:pgSz w:w="11906" w:h="16838"/>
      <w:pgMar w:top="1417" w:right="1134" w:bottom="1417" w:left="1134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3F4BF" w14:textId="77777777" w:rsidR="000B6E9C" w:rsidRDefault="000B6E9C" w:rsidP="000B6E9C">
      <w:pPr>
        <w:spacing w:after="0" w:line="240" w:lineRule="auto"/>
      </w:pPr>
      <w:r>
        <w:separator/>
      </w:r>
    </w:p>
  </w:endnote>
  <w:endnote w:type="continuationSeparator" w:id="0">
    <w:p w14:paraId="75D04991" w14:textId="77777777" w:rsidR="000B6E9C" w:rsidRDefault="000B6E9C" w:rsidP="000B6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80435" w14:textId="77777777" w:rsidR="000B6E9C" w:rsidRDefault="000B6E9C" w:rsidP="000B6E9C">
      <w:pPr>
        <w:spacing w:after="0" w:line="240" w:lineRule="auto"/>
      </w:pPr>
      <w:r>
        <w:separator/>
      </w:r>
    </w:p>
  </w:footnote>
  <w:footnote w:type="continuationSeparator" w:id="0">
    <w:p w14:paraId="30E7A755" w14:textId="77777777" w:rsidR="000B6E9C" w:rsidRDefault="000B6E9C" w:rsidP="000B6E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129"/>
    <w:rsid w:val="00055F4D"/>
    <w:rsid w:val="00072801"/>
    <w:rsid w:val="000B1594"/>
    <w:rsid w:val="000B6E9C"/>
    <w:rsid w:val="000D2586"/>
    <w:rsid w:val="001860A0"/>
    <w:rsid w:val="001D10B2"/>
    <w:rsid w:val="002C03A6"/>
    <w:rsid w:val="002D390A"/>
    <w:rsid w:val="003E3E6D"/>
    <w:rsid w:val="00453AF4"/>
    <w:rsid w:val="00482946"/>
    <w:rsid w:val="005203E8"/>
    <w:rsid w:val="00526113"/>
    <w:rsid w:val="005464A6"/>
    <w:rsid w:val="005936CD"/>
    <w:rsid w:val="00627C35"/>
    <w:rsid w:val="00681331"/>
    <w:rsid w:val="006C5129"/>
    <w:rsid w:val="006E3699"/>
    <w:rsid w:val="00802C80"/>
    <w:rsid w:val="00804D0B"/>
    <w:rsid w:val="008158FE"/>
    <w:rsid w:val="00825028"/>
    <w:rsid w:val="00840A11"/>
    <w:rsid w:val="009A72AC"/>
    <w:rsid w:val="009F7703"/>
    <w:rsid w:val="00B0218A"/>
    <w:rsid w:val="00B06A38"/>
    <w:rsid w:val="00B717CE"/>
    <w:rsid w:val="00B94DDC"/>
    <w:rsid w:val="00C51EA7"/>
    <w:rsid w:val="00C57DD7"/>
    <w:rsid w:val="00DD7440"/>
    <w:rsid w:val="00E2366B"/>
    <w:rsid w:val="00F27FA5"/>
    <w:rsid w:val="00F613B5"/>
    <w:rsid w:val="00F93BCF"/>
    <w:rsid w:val="00F9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5EAF"/>
  <w15:chartTrackingRefBased/>
  <w15:docId w15:val="{A149C564-E6F2-4A11-A3B0-4E91A67DF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Kommentinviite">
    <w:name w:val="annotation reference"/>
    <w:basedOn w:val="Kappaleenoletusfontti"/>
    <w:uiPriority w:val="99"/>
    <w:semiHidden/>
    <w:unhideWhenUsed/>
    <w:rsid w:val="00482946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482946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482946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482946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482946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482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482946"/>
    <w:rPr>
      <w:rFonts w:ascii="Segoe UI" w:hAnsi="Segoe UI" w:cs="Segoe UI"/>
      <w:sz w:val="18"/>
      <w:szCs w:val="18"/>
    </w:rPr>
  </w:style>
  <w:style w:type="character" w:styleId="Hyperlinkki">
    <w:name w:val="Hyperlink"/>
    <w:basedOn w:val="Kappaleenoletusfontti"/>
    <w:uiPriority w:val="99"/>
    <w:unhideWhenUsed/>
    <w:rsid w:val="000B6E9C"/>
    <w:rPr>
      <w:color w:val="0563C1" w:themeColor="hyperlink"/>
      <w:u w:val="single"/>
    </w:rPr>
  </w:style>
  <w:style w:type="paragraph" w:styleId="Yltunniste">
    <w:name w:val="header"/>
    <w:basedOn w:val="Normaali"/>
    <w:link w:val="YltunnisteChar"/>
    <w:uiPriority w:val="99"/>
    <w:unhideWhenUsed/>
    <w:rsid w:val="000B6E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0B6E9C"/>
  </w:style>
  <w:style w:type="paragraph" w:styleId="Alatunniste">
    <w:name w:val="footer"/>
    <w:basedOn w:val="Normaali"/>
    <w:link w:val="AlatunnisteChar"/>
    <w:uiPriority w:val="99"/>
    <w:unhideWhenUsed/>
    <w:rsid w:val="000B6E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0B6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1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uho.korpi@gov.fi" TargetMode="External"/><Relationship Id="rId5" Type="http://schemas.openxmlformats.org/officeDocument/2006/relationships/styles" Target="styles.xml"/><Relationship Id="rId10" Type="http://schemas.openxmlformats.org/officeDocument/2006/relationships/hyperlink" Target="mailto:tarja.haaranen@gov.fi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BDFECA-9ECC-4BC4-8ED5-CB09036C1C8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54EE068-30C1-4196-9EBD-6370585C7C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90FDCA-ECF4-4460-9F21-9A9B79F78BF1}">
  <ds:schemaRefs>
    <ds:schemaRef ds:uri="c138b538-c2fd-4cca-8c26-6e4e32e5a04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9B32A9-C6D0-424F-AEF7-B53EC84741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Korpi Johanna (YM)</dc:creator>
  <cp:keywords/>
  <dc:description/>
  <cp:lastModifiedBy> </cp:lastModifiedBy>
  <cp:revision>4</cp:revision>
  <dcterms:created xsi:type="dcterms:W3CDTF">2023-03-30T12:41:00Z</dcterms:created>
  <dcterms:modified xsi:type="dcterms:W3CDTF">2023-04-14T11:11:00Z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ampusOrganization">
    <vt:lpwstr/>
  </property>
  <property fmtid="{D5CDD505-2E9C-101B-9397-08002B2CF9AE}" pid="3" name="ContentTypeId">
    <vt:lpwstr>0x010100B5FAB64B6C204DD994D3FAC0C34E2BFF0071753630C89EC748A1F79D72DEE31812</vt:lpwstr>
  </property>
  <property fmtid="{D5CDD505-2E9C-101B-9397-08002B2CF9AE}" pid="4" name="KampusKeywords">
    <vt:lpwstr/>
  </property>
</Properties>
</file>